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7F20120">
      <w:pPr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参数要求：</w:t>
      </w:r>
    </w:p>
    <w:p w14:paraId="4CBEF7BB">
      <w:pPr>
        <w:rPr>
          <w:rFonts w:hint="default"/>
          <w:lang w:val="en-US" w:eastAsia="zh-CN"/>
        </w:rPr>
      </w:pPr>
    </w:p>
    <w:p w14:paraId="5107F7E5">
      <w:pPr>
        <w:rPr>
          <w:rFonts w:hint="eastAsia"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>一、项目名称</w:t>
      </w:r>
    </w:p>
    <w:p w14:paraId="54B7D024">
      <w:pP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>江西省省统筹全民健康信息平台前置机</w:t>
      </w:r>
    </w:p>
    <w:p w14:paraId="74CB6440">
      <w:pPr>
        <w:rPr>
          <w:rFonts w:hint="eastAsia"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>二、基本要求</w:t>
      </w:r>
    </w:p>
    <w:p w14:paraId="57F8B339">
      <w:pPr>
        <w:numPr>
          <w:ilvl w:val="0"/>
          <w:numId w:val="1"/>
        </w:numPr>
        <w:ind w:left="0" w:leftChars="0" w:firstLine="0" w:firstLineChars="0"/>
        <w:rPr>
          <w:rFonts w:hint="eastAsia"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>机架式服务器</w:t>
      </w:r>
    </w:p>
    <w:p w14:paraId="3F31CA6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560" w:firstLineChars="200"/>
        <w:textAlignment w:val="auto"/>
        <w:rPr>
          <w:rFonts w:hint="eastAsia"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>符合《2024 年度江西省省统筹全民健康信息平台建设方案》文件三级医院配置要求，包括但不限于：</w:t>
      </w:r>
    </w:p>
    <w:p w14:paraId="758C12A5">
      <w:pPr>
        <w:keepNext w:val="0"/>
        <w:keepLines w:val="0"/>
        <w:widowControl/>
        <w:numPr>
          <w:numId w:val="0"/>
        </w:numPr>
        <w:suppressLineNumbers w:val="0"/>
        <w:ind w:left="420" w:leftChars="0"/>
        <w:jc w:val="left"/>
      </w:pPr>
      <w:r>
        <w:rPr>
          <w:rFonts w:hint="eastAsia" w:ascii="仿宋" w:hAnsi="仿宋" w:eastAsia="仿宋" w:cs="仿宋"/>
          <w:color w:val="000000"/>
          <w:kern w:val="0"/>
          <w:sz w:val="31"/>
          <w:szCs w:val="31"/>
          <w:lang w:val="en-US" w:eastAsia="zh-CN" w:bidi="ar"/>
        </w:rPr>
        <w:t>1、</w:t>
      </w:r>
      <w:r>
        <w:rPr>
          <w:rFonts w:ascii="仿宋" w:hAnsi="仿宋" w:eastAsia="仿宋" w:cs="仿宋"/>
          <w:color w:val="000000"/>
          <w:kern w:val="0"/>
          <w:sz w:val="31"/>
          <w:szCs w:val="31"/>
          <w:lang w:val="en-US" w:eastAsia="zh-CN" w:bidi="ar"/>
        </w:rPr>
        <w:t xml:space="preserve">CPU:建议采用国产自研 CPU，二级医院物理核数≥32 </w:t>
      </w:r>
    </w:p>
    <w:p w14:paraId="64A9AB86">
      <w:pPr>
        <w:keepNext w:val="0"/>
        <w:keepLines w:val="0"/>
        <w:widowControl/>
        <w:suppressLineNumbers w:val="0"/>
        <w:jc w:val="left"/>
      </w:pPr>
      <w:r>
        <w:rPr>
          <w:rFonts w:hint="eastAsia" w:ascii="仿宋" w:hAnsi="仿宋" w:eastAsia="仿宋" w:cs="仿宋"/>
          <w:color w:val="000000"/>
          <w:kern w:val="0"/>
          <w:sz w:val="31"/>
          <w:szCs w:val="31"/>
          <w:lang w:val="en-US" w:eastAsia="zh-CN" w:bidi="ar"/>
        </w:rPr>
        <w:t xml:space="preserve">核，三级医院物理核数≥64 核，主频≥2.6G Hz； </w:t>
      </w:r>
    </w:p>
    <w:p w14:paraId="279BB48F">
      <w:pPr>
        <w:keepNext w:val="0"/>
        <w:keepLines w:val="0"/>
        <w:widowControl/>
        <w:suppressLineNumbers w:val="0"/>
        <w:ind w:firstLine="420" w:firstLineChars="0"/>
        <w:jc w:val="left"/>
      </w:pPr>
      <w:r>
        <w:rPr>
          <w:rFonts w:hint="eastAsia" w:ascii="仿宋" w:hAnsi="仿宋" w:eastAsia="仿宋" w:cs="仿宋"/>
          <w:color w:val="000000"/>
          <w:kern w:val="0"/>
          <w:sz w:val="31"/>
          <w:szCs w:val="31"/>
          <w:lang w:val="en-US" w:eastAsia="zh-CN" w:bidi="ar"/>
        </w:rPr>
        <w:t xml:space="preserve">2、内存:二级医院≥128GB，三级医院≥256GB； </w:t>
      </w:r>
    </w:p>
    <w:p w14:paraId="36CA85C8">
      <w:pPr>
        <w:keepNext w:val="0"/>
        <w:keepLines w:val="0"/>
        <w:widowControl/>
        <w:suppressLineNumbers w:val="0"/>
        <w:ind w:firstLine="420" w:firstLineChars="0"/>
        <w:jc w:val="left"/>
      </w:pPr>
      <w:r>
        <w:rPr>
          <w:rFonts w:hint="eastAsia" w:ascii="仿宋" w:hAnsi="仿宋" w:eastAsia="仿宋" w:cs="仿宋"/>
          <w:color w:val="000000"/>
          <w:kern w:val="0"/>
          <w:sz w:val="31"/>
          <w:szCs w:val="31"/>
          <w:lang w:val="en-US" w:eastAsia="zh-CN" w:bidi="ar"/>
        </w:rPr>
        <w:t xml:space="preserve">3、存储空间:≥960G，存储介质类型:SSD； </w:t>
      </w:r>
    </w:p>
    <w:p w14:paraId="620EAF7A">
      <w:pPr>
        <w:keepNext w:val="0"/>
        <w:keepLines w:val="0"/>
        <w:widowControl/>
        <w:suppressLineNumbers w:val="0"/>
        <w:ind w:firstLine="420" w:firstLineChars="0"/>
        <w:jc w:val="left"/>
      </w:pPr>
      <w:r>
        <w:rPr>
          <w:rFonts w:hint="eastAsia" w:ascii="仿宋" w:hAnsi="仿宋" w:eastAsia="仿宋" w:cs="仿宋"/>
          <w:color w:val="000000"/>
          <w:kern w:val="0"/>
          <w:sz w:val="31"/>
          <w:szCs w:val="31"/>
          <w:lang w:val="en-US" w:eastAsia="zh-CN" w:bidi="ar"/>
        </w:rPr>
        <w:t xml:space="preserve">4、配置双网卡，方便连接院内网络环境和外部网络； </w:t>
      </w:r>
    </w:p>
    <w:p w14:paraId="1168C270">
      <w:pPr>
        <w:keepNext w:val="0"/>
        <w:keepLines w:val="0"/>
        <w:widowControl/>
        <w:suppressLineNumbers w:val="0"/>
        <w:ind w:firstLine="420" w:firstLineChars="0"/>
        <w:jc w:val="left"/>
      </w:pPr>
      <w:r>
        <w:rPr>
          <w:rFonts w:hint="eastAsia" w:ascii="仿宋" w:hAnsi="仿宋" w:eastAsia="仿宋" w:cs="仿宋"/>
          <w:color w:val="000000"/>
          <w:kern w:val="0"/>
          <w:sz w:val="31"/>
          <w:szCs w:val="31"/>
          <w:lang w:val="en-US" w:eastAsia="zh-CN" w:bidi="ar"/>
        </w:rPr>
        <w:t xml:space="preserve">5、BMC（主板管理控制单元）:采用国产自研管理芯片； </w:t>
      </w:r>
    </w:p>
    <w:p w14:paraId="00EAAEFC">
      <w:pPr>
        <w:keepNext w:val="0"/>
        <w:keepLines w:val="0"/>
        <w:widowControl/>
        <w:suppressLineNumbers w:val="0"/>
        <w:ind w:firstLine="420" w:firstLineChars="0"/>
        <w:jc w:val="left"/>
      </w:pPr>
      <w:r>
        <w:rPr>
          <w:rFonts w:hint="eastAsia" w:ascii="仿宋" w:hAnsi="仿宋" w:eastAsia="仿宋" w:cs="仿宋"/>
          <w:color w:val="000000"/>
          <w:kern w:val="0"/>
          <w:sz w:val="31"/>
          <w:szCs w:val="31"/>
          <w:lang w:val="en-US" w:eastAsia="zh-CN" w:bidi="ar"/>
        </w:rPr>
        <w:t xml:space="preserve">6、操作系统：建议使用麒麟、欧拉、统信等国产操作 </w:t>
      </w:r>
    </w:p>
    <w:p w14:paraId="36126CD3">
      <w:pPr>
        <w:keepNext w:val="0"/>
        <w:keepLines w:val="0"/>
        <w:widowControl/>
        <w:suppressLineNumbers w:val="0"/>
        <w:jc w:val="left"/>
      </w:pPr>
      <w:r>
        <w:rPr>
          <w:rFonts w:hint="eastAsia" w:ascii="仿宋" w:hAnsi="仿宋" w:eastAsia="仿宋" w:cs="仿宋"/>
          <w:color w:val="000000"/>
          <w:kern w:val="0"/>
          <w:sz w:val="31"/>
          <w:szCs w:val="31"/>
          <w:lang w:val="en-US" w:eastAsia="zh-CN" w:bidi="ar"/>
        </w:rPr>
        <w:t xml:space="preserve">系统的服务器版； </w:t>
      </w:r>
    </w:p>
    <w:p w14:paraId="3D2B917D">
      <w:pPr>
        <w:keepNext w:val="0"/>
        <w:keepLines w:val="0"/>
        <w:widowControl/>
        <w:suppressLineNumbers w:val="0"/>
        <w:ind w:firstLine="420" w:firstLineChars="0"/>
        <w:jc w:val="left"/>
        <w:rPr>
          <w:rFonts w:hint="eastAsia" w:ascii="仿宋_GB2312" w:hAnsi="仿宋_GB2312" w:eastAsia="仿宋_GB2312" w:cs="仿宋_GB2312"/>
          <w:sz w:val="28"/>
          <w:szCs w:val="28"/>
        </w:rPr>
      </w:pPr>
      <w:r>
        <w:rPr>
          <w:rFonts w:hint="eastAsia" w:ascii="仿宋" w:hAnsi="仿宋" w:eastAsia="仿宋" w:cs="仿宋"/>
          <w:color w:val="000000"/>
          <w:kern w:val="0"/>
          <w:sz w:val="31"/>
          <w:szCs w:val="31"/>
          <w:lang w:val="en-US" w:eastAsia="zh-CN" w:bidi="ar"/>
        </w:rPr>
        <w:t>7、平均故障间隔时间（MTBF）：不低于 30 万小时；</w:t>
      </w: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095BFFB"/>
    <w:multiLevelType w:val="multilevel"/>
    <w:tmpl w:val="0095BFFB"/>
    <w:lvl w:ilvl="0" w:tentative="0">
      <w:start w:val="1"/>
      <w:numFmt w:val="chineseCounting"/>
      <w:suff w:val="nothing"/>
      <w:lvlText w:val="（%1）"/>
      <w:lvlJc w:val="left"/>
      <w:pPr>
        <w:ind w:left="0" w:firstLine="420"/>
      </w:pPr>
      <w:rPr>
        <w:rFonts w:hint="eastAsia"/>
      </w:rPr>
    </w:lvl>
    <w:lvl w:ilvl="1" w:tentative="0">
      <w:start w:val="1"/>
      <w:numFmt w:val="decimal"/>
      <w:suff w:val="nothing"/>
      <w:lvlText w:val="%2．"/>
      <w:lvlJc w:val="left"/>
      <w:pPr>
        <w:ind w:left="0" w:firstLine="420"/>
      </w:pPr>
      <w:rPr>
        <w:rFonts w:hint="eastAsia"/>
      </w:rPr>
    </w:lvl>
    <w:lvl w:ilvl="2" w:tentative="0">
      <w:start w:val="1"/>
      <w:numFmt w:val="decimal"/>
      <w:suff w:val="nothing"/>
      <w:lvlText w:val="（%3）"/>
      <w:lvlJc w:val="left"/>
      <w:pPr>
        <w:ind w:left="0" w:firstLine="420"/>
      </w:pPr>
      <w:rPr>
        <w:rFonts w:hint="eastAsia"/>
      </w:rPr>
    </w:lvl>
    <w:lvl w:ilvl="3" w:tentative="0">
      <w:start w:val="1"/>
      <w:numFmt w:val="decimalEnclosedCircleChinese"/>
      <w:suff w:val="nothing"/>
      <w:lvlText w:val="%4"/>
      <w:lvlJc w:val="left"/>
      <w:pPr>
        <w:ind w:left="0" w:firstLine="420"/>
      </w:pPr>
      <w:rPr>
        <w:rFonts w:hint="eastAsia"/>
      </w:rPr>
    </w:lvl>
    <w:lvl w:ilvl="4" w:tentative="0">
      <w:start w:val="1"/>
      <w:numFmt w:val="decimal"/>
      <w:suff w:val="nothing"/>
      <w:lvlText w:val="%5）"/>
      <w:lvlJc w:val="left"/>
      <w:pPr>
        <w:ind w:left="0" w:firstLine="420"/>
      </w:pPr>
      <w:rPr>
        <w:rFonts w:hint="eastAsia"/>
      </w:rPr>
    </w:lvl>
    <w:lvl w:ilvl="5" w:tentative="0">
      <w:start w:val="1"/>
      <w:numFmt w:val="lowerLetter"/>
      <w:suff w:val="nothing"/>
      <w:lvlText w:val="%6．"/>
      <w:lvlJc w:val="left"/>
      <w:pPr>
        <w:ind w:left="0" w:firstLine="420"/>
      </w:pPr>
      <w:rPr>
        <w:rFonts w:hint="eastAsia"/>
      </w:rPr>
    </w:lvl>
    <w:lvl w:ilvl="6" w:tentative="0">
      <w:start w:val="1"/>
      <w:numFmt w:val="lowerLetter"/>
      <w:suff w:val="nothing"/>
      <w:lvlText w:val="%7）"/>
      <w:lvlJc w:val="left"/>
      <w:pPr>
        <w:ind w:left="0" w:firstLine="420"/>
      </w:pPr>
      <w:rPr>
        <w:rFonts w:hint="eastAsia"/>
      </w:rPr>
    </w:lvl>
    <w:lvl w:ilvl="7" w:tentative="0">
      <w:start w:val="1"/>
      <w:numFmt w:val="lowerRoman"/>
      <w:suff w:val="nothing"/>
      <w:lvlText w:val="%8．"/>
      <w:lvlJc w:val="left"/>
      <w:pPr>
        <w:ind w:left="0" w:firstLine="420"/>
      </w:pPr>
      <w:rPr>
        <w:rFonts w:hint="eastAsia"/>
      </w:rPr>
    </w:lvl>
    <w:lvl w:ilvl="8" w:tentative="0">
      <w:start w:val="1"/>
      <w:numFmt w:val="lowerRoman"/>
      <w:suff w:val="nothing"/>
      <w:lvlText w:val="%9）"/>
      <w:lvlJc w:val="left"/>
      <w:pPr>
        <w:ind w:left="0" w:firstLine="420"/>
      </w:pPr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Dc3NDQyNTUyNWNlZTJjMDkzOGE1MmQyNDc0OTM3ZWYifQ=="/>
  </w:docVars>
  <w:rsids>
    <w:rsidRoot w:val="27096270"/>
    <w:rsid w:val="04FE7541"/>
    <w:rsid w:val="27096270"/>
    <w:rsid w:val="38B44272"/>
    <w:rsid w:val="3F505798"/>
    <w:rsid w:val="6A4B4511"/>
    <w:rsid w:val="745E61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44"/>
      <w:sz w:val="48"/>
      <w:szCs w:val="48"/>
      <w:lang w:val="en-US" w:eastAsia="zh-CN" w:bidi="ar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6">
    <w:name w:val="Strong"/>
    <w:basedOn w:val="5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629</Words>
  <Characters>705</Characters>
  <Lines>0</Lines>
  <Paragraphs>0</Paragraphs>
  <TotalTime>26</TotalTime>
  <ScaleCrop>false</ScaleCrop>
  <LinksUpToDate>false</LinksUpToDate>
  <CharactersWithSpaces>715</CharactersWithSpaces>
  <Application>WPS Office_12.1.0.20305_F1E327BC-269C-435d-A152-05C5408002CA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2024-06-20T02:18:00Z</dcterms:created>
  <dc:creator>中</dc:creator>
  <cp:lastModifiedBy>沾衣晨露</cp:lastModifiedBy>
  <dcterms:modified xsi:type="dcterms:W3CDTF">2025-03-05T06:39:26Z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2052-12.1.0.20305</vt:lpwstr>
  </property>
  <property fmtid="{D5CDD505-2E9C-101B-9397-08002B2CF9AE}" pid="3" name="ICV">
    <vt:lpwstr>13DB37CC28A34AF893802DF729EA2123_13</vt:lpwstr>
  </property>
  <property fmtid="{D5CDD505-2E9C-101B-9397-08002B2CF9AE}" pid="4" name="KSOTemplateDocerSaveRecord">
    <vt:lpwstr>eyJoZGlkIjoiZDc3NDQyNTUyNWNlZTJjMDkzOGE1MmQyNDc0OTM3ZWYiLCJ1c2VySWQiOiIzNzcwMzk3In0=</vt:lpwstr>
  </property>
</Properties>
</file>